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B2" w:rsidRDefault="007C34B2" w:rsidP="00016B6E">
      <w:pPr>
        <w:pStyle w:val="Title0"/>
        <w:ind w:right="-285" w:firstLine="0"/>
        <w:rPr>
          <w:kern w:val="0"/>
          <w:sz w:val="28"/>
          <w:szCs w:val="28"/>
        </w:rPr>
      </w:pPr>
      <w:r>
        <w:rPr>
          <w:noProof/>
        </w:rPr>
        <w:t>ПРОЕКТ</w:t>
      </w:r>
    </w:p>
    <w:p w:rsidR="007C34B2" w:rsidRDefault="007C34B2" w:rsidP="00016B6E">
      <w:pPr>
        <w:pStyle w:val="Title0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7C34B2" w:rsidRDefault="007C34B2" w:rsidP="00016B6E">
      <w:pPr>
        <w:pStyle w:val="Title0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7C34B2" w:rsidRDefault="007C34B2" w:rsidP="00016B6E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7C34B2" w:rsidRDefault="007C34B2" w:rsidP="00016B6E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 07 июля   2016  года                                                                                        №  ___</w:t>
      </w:r>
    </w:p>
    <w:p w:rsidR="007C34B2" w:rsidRDefault="007C34B2" w:rsidP="00016B6E">
      <w:pPr>
        <w:jc w:val="center"/>
      </w:pPr>
      <w:r>
        <w:t>г. Шилка</w:t>
      </w:r>
    </w:p>
    <w:p w:rsidR="007C34B2" w:rsidRDefault="007C34B2" w:rsidP="00016B6E">
      <w:pPr>
        <w:jc w:val="center"/>
        <w:rPr>
          <w:b/>
          <w:sz w:val="20"/>
          <w:szCs w:val="20"/>
        </w:rPr>
      </w:pPr>
    </w:p>
    <w:p w:rsidR="007C34B2" w:rsidRDefault="007C34B2" w:rsidP="00016B6E">
      <w:pPr>
        <w:tabs>
          <w:tab w:val="left" w:pos="3580"/>
        </w:tabs>
        <w:jc w:val="center"/>
        <w:rPr>
          <w:b/>
          <w:sz w:val="28"/>
          <w:szCs w:val="28"/>
        </w:rPr>
      </w:pPr>
      <w:r w:rsidRPr="009F6E1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порядке назначения и проведения опроса граждан в муниципальном районе «Шилкинский район»</w:t>
      </w:r>
    </w:p>
    <w:p w:rsidR="007C34B2" w:rsidRDefault="007C34B2" w:rsidP="00016B6E">
      <w:pPr>
        <w:tabs>
          <w:tab w:val="left" w:pos="3580"/>
        </w:tabs>
        <w:jc w:val="center"/>
        <w:rPr>
          <w:b/>
          <w:sz w:val="28"/>
          <w:szCs w:val="28"/>
        </w:rPr>
      </w:pPr>
    </w:p>
    <w:p w:rsidR="007C34B2" w:rsidRPr="008342A3" w:rsidRDefault="007C34B2" w:rsidP="00016B6E">
      <w:pPr>
        <w:tabs>
          <w:tab w:val="left" w:pos="3580"/>
        </w:tabs>
        <w:jc w:val="both"/>
        <w:rPr>
          <w:sz w:val="28"/>
          <w:szCs w:val="28"/>
        </w:rPr>
      </w:pPr>
      <w:r w:rsidRPr="008342A3">
        <w:rPr>
          <w:sz w:val="28"/>
          <w:szCs w:val="28"/>
        </w:rPr>
        <w:t>В соответствии с законом Забайкальского края от 28 декабря 2016 года № 1278 – ЗЗК «О порядке назначения и проведения опроса граждан в муниципальных образованиях Забайкальского края», статьей  20 Устава муниципального района «Шилкинский район», Совет муниципального района решил:</w:t>
      </w:r>
    </w:p>
    <w:p w:rsidR="007C34B2" w:rsidRPr="008342A3" w:rsidRDefault="007C34B2" w:rsidP="00016B6E">
      <w:pPr>
        <w:tabs>
          <w:tab w:val="left" w:pos="3580"/>
        </w:tabs>
        <w:jc w:val="both"/>
        <w:rPr>
          <w:sz w:val="28"/>
          <w:szCs w:val="28"/>
        </w:rPr>
      </w:pPr>
    </w:p>
    <w:p w:rsidR="007C34B2" w:rsidRPr="008342A3" w:rsidRDefault="007C34B2" w:rsidP="00016B6E">
      <w:pPr>
        <w:pStyle w:val="ListParagraph"/>
        <w:numPr>
          <w:ilvl w:val="0"/>
          <w:numId w:val="10"/>
        </w:numPr>
        <w:tabs>
          <w:tab w:val="left" w:pos="3580"/>
        </w:tabs>
        <w:jc w:val="both"/>
        <w:rPr>
          <w:sz w:val="28"/>
          <w:szCs w:val="28"/>
        </w:rPr>
      </w:pPr>
      <w:r w:rsidRPr="008342A3">
        <w:rPr>
          <w:sz w:val="28"/>
          <w:szCs w:val="28"/>
        </w:rPr>
        <w:t>Утвердить Положение «О порядке назначения и проведения опроса граждан в муниципальном районе «Шилкинский район».</w:t>
      </w:r>
    </w:p>
    <w:p w:rsidR="007C34B2" w:rsidRPr="008342A3" w:rsidRDefault="007C34B2" w:rsidP="00016B6E">
      <w:pPr>
        <w:pStyle w:val="ListParagraph"/>
        <w:numPr>
          <w:ilvl w:val="0"/>
          <w:numId w:val="10"/>
        </w:numPr>
        <w:tabs>
          <w:tab w:val="left" w:pos="3580"/>
        </w:tabs>
        <w:jc w:val="both"/>
        <w:rPr>
          <w:sz w:val="28"/>
          <w:szCs w:val="28"/>
        </w:rPr>
      </w:pPr>
      <w:r w:rsidRPr="008342A3">
        <w:rPr>
          <w:sz w:val="28"/>
          <w:szCs w:val="28"/>
        </w:rPr>
        <w:t>Решение Совета муниципального района «Шилкинский район» от 15.04.2009 года № 75 «О порядке назначения и проведения опроса граждан в муниципальном районе «Шилкинский район» считать утратившим силу.</w:t>
      </w:r>
    </w:p>
    <w:p w:rsidR="007C34B2" w:rsidRPr="008342A3" w:rsidRDefault="007C34B2" w:rsidP="005F3E94">
      <w:pPr>
        <w:tabs>
          <w:tab w:val="left" w:pos="3580"/>
        </w:tabs>
        <w:jc w:val="both"/>
        <w:rPr>
          <w:sz w:val="28"/>
          <w:szCs w:val="28"/>
        </w:rPr>
      </w:pPr>
    </w:p>
    <w:p w:rsidR="007C34B2" w:rsidRDefault="007C34B2" w:rsidP="005F3E94">
      <w:pPr>
        <w:tabs>
          <w:tab w:val="left" w:pos="3580"/>
        </w:tabs>
        <w:jc w:val="both"/>
        <w:rPr>
          <w:b/>
          <w:sz w:val="28"/>
          <w:szCs w:val="28"/>
        </w:rPr>
      </w:pPr>
    </w:p>
    <w:p w:rsidR="007C34B2" w:rsidRDefault="007C34B2" w:rsidP="005F3E94">
      <w:pPr>
        <w:tabs>
          <w:tab w:val="left" w:pos="3580"/>
        </w:tabs>
        <w:jc w:val="both"/>
        <w:rPr>
          <w:b/>
          <w:sz w:val="28"/>
          <w:szCs w:val="28"/>
        </w:rPr>
      </w:pPr>
    </w:p>
    <w:p w:rsidR="007C34B2" w:rsidRPr="008342A3" w:rsidRDefault="007C34B2" w:rsidP="005F3E94">
      <w:pPr>
        <w:tabs>
          <w:tab w:val="left" w:pos="3580"/>
        </w:tabs>
        <w:jc w:val="both"/>
        <w:rPr>
          <w:sz w:val="28"/>
          <w:szCs w:val="28"/>
        </w:rPr>
      </w:pPr>
      <w:r w:rsidRPr="008342A3">
        <w:rPr>
          <w:sz w:val="28"/>
          <w:szCs w:val="28"/>
        </w:rPr>
        <w:t>Председатель Совета</w:t>
      </w:r>
    </w:p>
    <w:p w:rsidR="007C34B2" w:rsidRPr="008342A3" w:rsidRDefault="007C34B2" w:rsidP="005F3E94">
      <w:pPr>
        <w:tabs>
          <w:tab w:val="left" w:pos="3580"/>
        </w:tabs>
        <w:jc w:val="both"/>
        <w:rPr>
          <w:sz w:val="28"/>
          <w:szCs w:val="28"/>
        </w:rPr>
      </w:pPr>
      <w:r w:rsidRPr="008342A3">
        <w:rPr>
          <w:sz w:val="28"/>
          <w:szCs w:val="28"/>
        </w:rPr>
        <w:t xml:space="preserve">муниципального района                                            </w:t>
      </w:r>
      <w:r>
        <w:rPr>
          <w:sz w:val="28"/>
          <w:szCs w:val="28"/>
        </w:rPr>
        <w:t xml:space="preserve">                       </w:t>
      </w:r>
      <w:r w:rsidRPr="008342A3">
        <w:rPr>
          <w:sz w:val="28"/>
          <w:szCs w:val="28"/>
        </w:rPr>
        <w:t>Н.В.Бородин</w:t>
      </w:r>
    </w:p>
    <w:p w:rsidR="007C34B2" w:rsidRPr="008342A3" w:rsidRDefault="007C34B2" w:rsidP="00016B6E">
      <w:pPr>
        <w:tabs>
          <w:tab w:val="left" w:pos="3580"/>
        </w:tabs>
        <w:ind w:left="360"/>
        <w:jc w:val="both"/>
        <w:rPr>
          <w:sz w:val="28"/>
          <w:szCs w:val="28"/>
        </w:rPr>
      </w:pPr>
    </w:p>
    <w:p w:rsidR="007C34B2" w:rsidRPr="00016B6E" w:rsidRDefault="007C34B2" w:rsidP="00016B6E">
      <w:pPr>
        <w:rPr>
          <w:sz w:val="28"/>
          <w:szCs w:val="28"/>
        </w:rPr>
      </w:pPr>
    </w:p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/>
    <w:p w:rsidR="007C34B2" w:rsidRDefault="007C34B2" w:rsidP="00097715">
      <w:pPr>
        <w:rPr>
          <w:b/>
        </w:rPr>
      </w:pPr>
    </w:p>
    <w:p w:rsidR="007C34B2" w:rsidRDefault="007C34B2" w:rsidP="00097715">
      <w:pPr>
        <w:rPr>
          <w:b/>
        </w:rPr>
      </w:pPr>
    </w:p>
    <w:p w:rsidR="007C34B2" w:rsidRDefault="007C34B2" w:rsidP="00097715">
      <w:pPr>
        <w:rPr>
          <w:b/>
        </w:rPr>
      </w:pPr>
    </w:p>
    <w:p w:rsidR="007C34B2" w:rsidRDefault="007C34B2" w:rsidP="00097715">
      <w:pPr>
        <w:rPr>
          <w:b/>
        </w:rPr>
      </w:pPr>
      <w:r w:rsidRPr="008342A3">
        <w:rPr>
          <w:b/>
        </w:rPr>
        <w:t>Приложение</w:t>
      </w:r>
    </w:p>
    <w:p w:rsidR="007C34B2" w:rsidRDefault="007C34B2" w:rsidP="00097715">
      <w:pPr>
        <w:rPr>
          <w:b/>
        </w:rPr>
      </w:pPr>
      <w:r>
        <w:rPr>
          <w:b/>
        </w:rPr>
        <w:t>к решению  Совета</w:t>
      </w:r>
    </w:p>
    <w:p w:rsidR="007C34B2" w:rsidRDefault="007C34B2" w:rsidP="00097715">
      <w:pPr>
        <w:rPr>
          <w:b/>
        </w:rPr>
      </w:pPr>
      <w:r>
        <w:rPr>
          <w:b/>
        </w:rPr>
        <w:t>муниципального района</w:t>
      </w:r>
    </w:p>
    <w:p w:rsidR="007C34B2" w:rsidRPr="008342A3" w:rsidRDefault="007C34B2" w:rsidP="00097715">
      <w:pPr>
        <w:rPr>
          <w:b/>
        </w:rPr>
      </w:pPr>
    </w:p>
    <w:p w:rsidR="007C34B2" w:rsidRPr="008342A3" w:rsidRDefault="007C34B2" w:rsidP="008342A3">
      <w:pPr>
        <w:spacing w:before="100" w:beforeAutospacing="1" w:after="100" w:afterAutospacing="1"/>
        <w:jc w:val="center"/>
        <w:rPr>
          <w:b/>
        </w:rPr>
      </w:pPr>
      <w:r w:rsidRPr="008342A3">
        <w:rPr>
          <w:b/>
        </w:rPr>
        <w:t>Положение «О порядке назначения и проведения опроса граждан в муниципальном районе «Шилкинский район».</w:t>
      </w:r>
    </w:p>
    <w:p w:rsidR="007C34B2" w:rsidRPr="005F3E94" w:rsidRDefault="007C34B2" w:rsidP="00097715">
      <w:pPr>
        <w:spacing w:before="100" w:beforeAutospacing="1" w:after="100" w:afterAutospacing="1"/>
        <w:jc w:val="both"/>
      </w:pPr>
      <w:r>
        <w:t xml:space="preserve">Настоящее Положение </w:t>
      </w:r>
      <w:r w:rsidRPr="00097715">
        <w:t>регулирует порядок назначения и проведени</w:t>
      </w:r>
      <w:r>
        <w:t>я опроса граждан в муниципальном районе «Шилкинский район»</w:t>
      </w:r>
      <w:r w:rsidRPr="00097715">
        <w:t xml:space="preserve"> в соответствии со статьей 31 </w:t>
      </w:r>
      <w:hyperlink r:id="rId5" w:history="1">
        <w:r w:rsidRPr="005F3E94">
          <w:t>Федерального закона от 6 октября 2003 года N 131-ФЗ "Об общих принципах организации местного самоуправления в Российской Федерации"</w:t>
        </w:r>
      </w:hyperlink>
      <w:r w:rsidRPr="005F3E94">
        <w:t>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1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1. Опрос граждан является формой участия населения в осуществлении местног</w:t>
      </w:r>
      <w:r>
        <w:t>о самоуправления в муниципальном районе «Шилкинский район».</w:t>
      </w:r>
      <w:r w:rsidRPr="00097715">
        <w:br/>
      </w:r>
      <w:r w:rsidRPr="00097715">
        <w:br/>
        <w:t xml:space="preserve">2. Опрос граждан проводится на всей территории </w:t>
      </w:r>
      <w:r>
        <w:t>муниципального района «Шилкинский район»</w:t>
      </w:r>
      <w:r w:rsidRPr="00097715">
        <w:t xml:space="preserve"> или на части его территории для выявления мнения населения и его учета при принятии решений органами местного самоуправления </w:t>
      </w:r>
      <w:r>
        <w:t xml:space="preserve">муниципального района </w:t>
      </w:r>
      <w:r w:rsidRPr="00097715">
        <w:t>и должностными лицами местного самоуправления</w:t>
      </w:r>
      <w:r>
        <w:t xml:space="preserve"> муниципального района</w:t>
      </w:r>
      <w:r w:rsidRPr="00097715">
        <w:t>.</w:t>
      </w:r>
      <w:r w:rsidRPr="00097715">
        <w:br/>
      </w:r>
      <w:r w:rsidRPr="00097715">
        <w:br/>
        <w:t xml:space="preserve">3. В опросе граждан имеют право участвовать жители </w:t>
      </w:r>
      <w:r>
        <w:t>муниципального района «Шилкинский район»</w:t>
      </w:r>
      <w:r w:rsidRPr="00097715">
        <w:t>, обладающие избирательным правом.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2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1. Опрос граждан проводится по инициативе:</w:t>
      </w:r>
      <w:r w:rsidRPr="00097715">
        <w:br/>
      </w:r>
      <w:r w:rsidRPr="00097715">
        <w:br/>
        <w:t xml:space="preserve">1) </w:t>
      </w:r>
      <w:r>
        <w:t>Совета муниципального района «Шилкинский район»</w:t>
      </w:r>
      <w:r w:rsidRPr="00097715">
        <w:br/>
        <w:t xml:space="preserve">или главы </w:t>
      </w:r>
      <w:r>
        <w:t>муниципального района «Шилкинский район»</w:t>
      </w:r>
      <w:r w:rsidRPr="00097715">
        <w:br/>
        <w:t>- по вопросам местного значения;</w:t>
      </w:r>
      <w:r w:rsidRPr="00097715">
        <w:br/>
      </w:r>
      <w:r w:rsidRPr="00097715">
        <w:br/>
        <w:t>2) органов государственной власти Забайкальского края - для учета мнения граждан при принятии решений об изменении целевого назначения земель</w:t>
      </w:r>
      <w:r w:rsidRPr="005F3E94">
        <w:t xml:space="preserve"> </w:t>
      </w:r>
      <w:r>
        <w:t xml:space="preserve">муниципального района «Шилкинский район» </w:t>
      </w:r>
      <w:r w:rsidRPr="00097715">
        <w:t>для объектов регионального и межрегионального значения.</w:t>
      </w:r>
      <w:r w:rsidRPr="00097715">
        <w:br/>
      </w:r>
      <w:r w:rsidRPr="00097715">
        <w:br/>
        <w:t>2. Инициатива проведения опроса граждан органами государственной власти Забайкальского края оформляется правовым актом органа государственной власти Забайкальского края, содержащим решение о выдвижении инициативы, сроках проведения, территории проведения опроса граждан, а также содержащим порядок финансирования проведения опроса граждан.</w:t>
      </w:r>
      <w:r w:rsidRPr="00097715">
        <w:br/>
      </w:r>
      <w:r w:rsidRPr="00097715">
        <w:br/>
        <w:t xml:space="preserve">Правовой акт органа государственной власти Забайкальского края об инициативе проведения опроса граждан направляется в </w:t>
      </w:r>
      <w:r>
        <w:t>муниципальный район «Шилкинский район»</w:t>
      </w:r>
      <w:r w:rsidRPr="00097715">
        <w:t>, на территории которого планируется проведение опроса граждан, в течение пяти рабочих дней со дня его принятия.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3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Порядок назначения и проведен</w:t>
      </w:r>
      <w:r>
        <w:t>ия опроса граждан определяется У</w:t>
      </w:r>
      <w:r w:rsidRPr="00097715">
        <w:t xml:space="preserve">ставом </w:t>
      </w:r>
      <w:r>
        <w:t xml:space="preserve">муниципального района «Шилкинский район» </w:t>
      </w:r>
      <w:r w:rsidRPr="00097715">
        <w:t xml:space="preserve">и (или) нормативными правовыми актами </w:t>
      </w:r>
      <w:r>
        <w:t>Совета муниципального района «Шилкинский район»</w:t>
      </w:r>
      <w:r w:rsidRPr="00097715">
        <w:br/>
        <w:t xml:space="preserve"> в соответствии с настоящим</w:t>
      </w:r>
      <w:r>
        <w:t xml:space="preserve"> Положением</w:t>
      </w:r>
      <w:r w:rsidRPr="00097715">
        <w:t xml:space="preserve"> края.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4</w:t>
      </w:r>
    </w:p>
    <w:p w:rsidR="007C34B2" w:rsidRDefault="007C34B2" w:rsidP="00097715">
      <w:pPr>
        <w:spacing w:before="100" w:beforeAutospacing="1" w:after="100" w:afterAutospacing="1"/>
        <w:jc w:val="both"/>
      </w:pP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 xml:space="preserve">1. Решение о назначении опроса граждан принимается </w:t>
      </w:r>
      <w:r>
        <w:t>Советом муниципального района «Шилкинский район».</w:t>
      </w:r>
    </w:p>
    <w:p w:rsidR="007C34B2" w:rsidRDefault="007C34B2" w:rsidP="00097715">
      <w:pPr>
        <w:spacing w:before="100" w:beforeAutospacing="1" w:after="100" w:afterAutospacing="1"/>
        <w:jc w:val="both"/>
      </w:pPr>
      <w:r>
        <w:t xml:space="preserve">2. </w:t>
      </w:r>
      <w:r w:rsidRPr="00097715">
        <w:t>Решение</w:t>
      </w:r>
      <w:r>
        <w:t xml:space="preserve"> Совета муниципального района «Шилкинский район»</w:t>
      </w:r>
      <w:r w:rsidRPr="00097715">
        <w:br/>
        <w:t>о назначении опроса граждан предусматривает:</w:t>
      </w: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>1) дату и сроки проведения опроса (в случае если опрос граждан проводится в течение нескольких дней, в решении о проведении опроса граждан указываются даты начала и окончания его проведения и время ежедневного заполнения опросных листов);</w:t>
      </w:r>
      <w:r w:rsidRPr="00097715">
        <w:br/>
      </w:r>
      <w:r w:rsidRPr="00097715">
        <w:br/>
        <w:t>2) формулировку вопроса (вопросов), предлагаемого (предлагаемых) при проведении опроса граждан;</w:t>
      </w:r>
      <w:r w:rsidRPr="00097715">
        <w:br/>
      </w:r>
      <w:r w:rsidRPr="00097715">
        <w:br/>
        <w:t>3) методику проведения опроса граждан;</w:t>
      </w: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>4) форму опросного листа;</w:t>
      </w: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>5) минимальную численность жителей муниципального образования, участвующих в опросе граждан;</w:t>
      </w: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>6) территорию проведения опроса граждан;</w:t>
      </w: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>7) численный и персональный состав комиссии по проведению опроса граждан.</w:t>
      </w:r>
      <w:r w:rsidRPr="00097715">
        <w:br/>
      </w:r>
      <w:r w:rsidRPr="00097715">
        <w:br/>
        <w:t>3. В случае, если решение о назначении опроса граждан принимается на основании правового акта органа государственной власти Забайкальского края об инициативе проведения опроса граждан, то такое решение принимается</w:t>
      </w:r>
      <w:r>
        <w:t xml:space="preserve"> Советом муниципального района «Шилкинский район» </w:t>
      </w:r>
      <w:r w:rsidRPr="00097715">
        <w:t xml:space="preserve">на ближайшем заседании после поступления правового акта органа государственной власти Забайкальского края в </w:t>
      </w:r>
      <w:r>
        <w:t>Совет муниципального района «Шилкинский район».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4. Решение о назначении опроса граждан подлежит официальному опубликованию (обнародованию) в порядке, установленном для официального опубликования (обнародования) муниципальных правовых актов, не менее чем за десять календарных дней до дня его проведения.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5</w:t>
      </w:r>
    </w:p>
    <w:p w:rsidR="007C34B2" w:rsidRPr="00097715" w:rsidRDefault="007C34B2" w:rsidP="00BF538C">
      <w:pPr>
        <w:spacing w:before="100" w:beforeAutospacing="1" w:after="100" w:afterAutospacing="1"/>
        <w:jc w:val="both"/>
      </w:pPr>
      <w:r w:rsidRPr="00097715">
        <w:t xml:space="preserve">1. Опрос граждан проводится в удобное для жителей время, определенное решением </w:t>
      </w:r>
      <w:r>
        <w:t>Совета муниципального района «Шилкинский район»</w:t>
      </w:r>
      <w:r w:rsidRPr="00097715">
        <w:t>.</w:t>
      </w:r>
      <w:r w:rsidRPr="00097715">
        <w:br/>
      </w:r>
      <w:r w:rsidRPr="00097715">
        <w:br/>
        <w:t xml:space="preserve">2. Подготовку и проведение опроса граждан осуществляет комиссия по проведению опроса граждан (далее - комиссия). Комиссия формируется </w:t>
      </w:r>
      <w:r>
        <w:t xml:space="preserve"> Советом муниципального района «Шилкинский район» </w:t>
      </w:r>
      <w:r w:rsidRPr="00097715">
        <w:t xml:space="preserve">в количестве не менее пяти и не более 15 человек в зависимости от территории проведения опроса граждан одновременно с принятием решения о назначении опроса граждан. В состав комиссии включаются представители </w:t>
      </w:r>
      <w:r>
        <w:t>Совета муниципального района «Шилкинский район»</w:t>
      </w:r>
      <w:r w:rsidRPr="00097715">
        <w:t>, местной администрации, органов государственной власти Забайкальского края (при проведении опроса граждан по инициативе органов государственной власти Забайкальского края). В состав комиссии могут быть включены иные представители в зависимости от содержания вопроса (вопросов), предлагаемого (предлагаемых) при проведении опроса граждан.</w:t>
      </w:r>
      <w:r w:rsidRPr="00097715">
        <w:br/>
      </w:r>
      <w:r w:rsidRPr="00097715">
        <w:br/>
        <w:t xml:space="preserve">3. Полномочия и порядок работы комиссии определяются </w:t>
      </w:r>
      <w:r>
        <w:t>Советом муниципального района «Шилкинский район».</w:t>
      </w:r>
    </w:p>
    <w:p w:rsidR="007C34B2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6</w:t>
      </w:r>
    </w:p>
    <w:p w:rsidR="007C34B2" w:rsidRDefault="007C34B2" w:rsidP="00BF538C">
      <w:pPr>
        <w:jc w:val="both"/>
      </w:pPr>
      <w:r w:rsidRPr="00097715">
        <w:t>1. Опрос граждан проводится путем заполнения опросного листа в пунктах проведения опроса граждан либо по месту жительства участников опроса граждан.</w:t>
      </w:r>
      <w:r w:rsidRPr="00097715">
        <w:br/>
      </w:r>
      <w:r w:rsidRPr="00097715">
        <w:br/>
        <w:t xml:space="preserve">2. Опросный лист изготавливается по форме, утвержденной решением </w:t>
      </w:r>
      <w:r>
        <w:t>Совета муниципального района «Шилкинский район».</w:t>
      </w:r>
    </w:p>
    <w:p w:rsidR="007C34B2" w:rsidRDefault="007C34B2" w:rsidP="00097715">
      <w:pPr>
        <w:spacing w:before="100" w:beforeAutospacing="1" w:after="100" w:afterAutospacing="1"/>
        <w:jc w:val="both"/>
      </w:pPr>
      <w:r w:rsidRPr="00097715">
        <w:t>3. При проведении опроса граждан по нескольким вопросам они включаются в один опросный лист и последовательно нумеруются.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4. Участник опроса граждан вносит в опросный лист свои фамилию, имя, отчество, адрес места жительства и высказывает свое положительное или отрицательное мнение по предложенному вопросу, ставит подпись. По просьбе участника опроса граждан данные сведения, за исключением подписи и даты, может внести в опросный лист лицо, осуществляющее опрос граждан.</w:t>
      </w:r>
      <w:r w:rsidRPr="00097715">
        <w:br/>
      </w:r>
      <w:r w:rsidRPr="00097715">
        <w:br/>
        <w:t>5. Опросный лист заверяется лицом, осуществляющим опрос граждан, которое собственноручно указывает свои фамилию, имя, отчество, адрес места жительства, серию и номер паспорта или заменяющего его документа, дату его выдачи, ставит свою подпись и дату ее внесения.</w:t>
      </w:r>
      <w:r w:rsidRPr="00097715">
        <w:br/>
      </w:r>
      <w:r w:rsidRPr="00097715">
        <w:br/>
        <w:t>6. В конце каждого дня в течение всего срока проведения опроса граждан заполненные опросные листы доставляются лицами, проводящими опрос граждан, в комиссию и сдаются председателю или секретарю комиссии.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7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1. Список лиц, проводящих опрос граждан, со</w:t>
      </w:r>
      <w:r>
        <w:t xml:space="preserve">ставляется комиссией не позднее, </w:t>
      </w:r>
      <w:r w:rsidRPr="00097715">
        <w:t>чем за три рабочих дня до даты начала проведения опроса граждан.</w:t>
      </w:r>
      <w:r w:rsidRPr="00097715">
        <w:br/>
      </w:r>
      <w:r w:rsidRPr="00097715">
        <w:br/>
        <w:t>2. К опросу граждан могут быть привлечены представители органов территориального общественного самоуправления, граждане, проживающие на территории проведения опроса граждан, представители общественных организаций. Запрещается привлечение к опросу граждан лиц, не достигших на момент формирования списков лиц, осуществляющих опрос граждан, возраста 18 лет.</w:t>
      </w:r>
      <w:r w:rsidRPr="00097715">
        <w:br/>
      </w:r>
      <w:r w:rsidRPr="00097715">
        <w:br/>
        <w:t>3. Опросные листы выдаются председателем комиссии лицам, проводящим опрос граждан, под роспись с указанием количества выданных опросных листов.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8</w:t>
      </w:r>
    </w:p>
    <w:p w:rsidR="007C34B2" w:rsidRDefault="007C34B2" w:rsidP="008342A3">
      <w:pPr>
        <w:pStyle w:val="ListParagraph"/>
        <w:numPr>
          <w:ilvl w:val="0"/>
          <w:numId w:val="11"/>
        </w:numPr>
        <w:spacing w:before="100" w:beforeAutospacing="1" w:after="100" w:afterAutospacing="1"/>
        <w:ind w:left="142" w:firstLine="0"/>
        <w:jc w:val="both"/>
      </w:pPr>
      <w:r w:rsidRPr="00097715">
        <w:t>В течение десяти календарных дней после даты окончания опроса граждан члены комиссии осуществляют обработку данных, содержащихся в опросных листах, и подсчитывают результаты опроса граждан путем суммирования этих данных. На основании полученных результатов составляется протокол в двух экземплярах.</w:t>
      </w:r>
      <w:r w:rsidRPr="00097715">
        <w:br/>
      </w:r>
      <w:r w:rsidRPr="00097715">
        <w:br/>
        <w:t>2. В протоколе указываются следующие данные:</w:t>
      </w:r>
    </w:p>
    <w:p w:rsidR="007C34B2" w:rsidRDefault="007C34B2" w:rsidP="00BF538C">
      <w:pPr>
        <w:spacing w:before="100" w:beforeAutospacing="1" w:after="100" w:afterAutospacing="1"/>
        <w:jc w:val="both"/>
      </w:pPr>
      <w:r w:rsidRPr="00097715">
        <w:t>1) номер экземпляра протокола;</w:t>
      </w:r>
      <w:r w:rsidRPr="00097715">
        <w:br/>
      </w:r>
      <w:r w:rsidRPr="00097715">
        <w:br/>
        <w:t>2) дата составления протокола;</w:t>
      </w:r>
      <w:r w:rsidRPr="00097715">
        <w:br/>
      </w:r>
      <w:r w:rsidRPr="00097715">
        <w:br/>
        <w:t>3) сроки проведения опроса граждан: даты его начала и окончания;</w:t>
      </w:r>
      <w:r w:rsidRPr="00097715">
        <w:br/>
      </w:r>
      <w:r w:rsidRPr="00097715">
        <w:br/>
      </w:r>
    </w:p>
    <w:p w:rsidR="007C34B2" w:rsidRDefault="007C34B2" w:rsidP="006F79A0">
      <w:pPr>
        <w:spacing w:before="100" w:beforeAutospacing="1" w:after="100" w:afterAutospacing="1"/>
        <w:jc w:val="both"/>
      </w:pPr>
      <w:r w:rsidRPr="00097715">
        <w:t xml:space="preserve">4) территория опроса граждан (если опрос проводился на части территории </w:t>
      </w:r>
      <w:r>
        <w:t>муниципального района «Шилкинский район»</w:t>
      </w:r>
      <w:r w:rsidRPr="00097715">
        <w:t>, то указываются наименования населенного пункта, микрорайона, улицы, номера домов);</w:t>
      </w:r>
      <w:r w:rsidRPr="00097715">
        <w:br/>
      </w:r>
      <w:r w:rsidRPr="00097715">
        <w:br/>
        <w:t>5) формулировка вопроса (вопросов), предлагаемого (предлагаемых) при проведении опроса граждан;</w:t>
      </w:r>
      <w:r w:rsidRPr="00097715">
        <w:br/>
      </w:r>
      <w:r w:rsidRPr="00097715">
        <w:br/>
        <w:t xml:space="preserve">6) минимальная численность жителей </w:t>
      </w:r>
      <w:r>
        <w:t>муниципального района «Шилкинский район»</w:t>
      </w:r>
      <w:r w:rsidRPr="00097715">
        <w:t>, участвующих в опросе граждан;</w:t>
      </w:r>
      <w:r w:rsidRPr="00097715">
        <w:br/>
      </w:r>
      <w:r w:rsidRPr="00097715">
        <w:br/>
        <w:t>7) число граждан, принявших участие в опросе граждан;</w:t>
      </w:r>
      <w:r w:rsidRPr="00097715">
        <w:br/>
      </w:r>
      <w:r w:rsidRPr="00097715">
        <w:br/>
        <w:t>8) число граждан, ответивших положительно на поставленный вопрос;</w:t>
      </w:r>
      <w:r w:rsidRPr="00097715">
        <w:br/>
      </w:r>
      <w:r w:rsidRPr="00097715">
        <w:br/>
        <w:t>9) число граждан, ответивших отрицательно на поставленный вопрос;</w:t>
      </w:r>
      <w:r w:rsidRPr="00097715">
        <w:br/>
      </w:r>
      <w:r w:rsidRPr="00097715">
        <w:br/>
        <w:t>10) число записей в опросном листе, признанных недействительными;</w:t>
      </w:r>
      <w:r w:rsidRPr="00097715">
        <w:br/>
      </w:r>
      <w:r w:rsidRPr="00097715">
        <w:br/>
        <w:t>11) решение комиссии о признании опроса граждан состоявшимся, либо несостоявшимся, либо недействительным;</w:t>
      </w:r>
      <w:r w:rsidRPr="00097715">
        <w:br/>
      </w:r>
      <w:r w:rsidRPr="00097715">
        <w:br/>
        <w:t>12) результаты опроса граждан.</w:t>
      </w:r>
      <w:r w:rsidRPr="00097715">
        <w:br/>
      </w:r>
      <w:r w:rsidRPr="00097715">
        <w:br/>
        <w:t>3. Вопрос считается одобренным, если число граждан, ответивших на него положительно, составляет более половины участников опроса граждан, принявших в нем участие.</w:t>
      </w:r>
      <w:r w:rsidRPr="00097715">
        <w:br/>
      </w:r>
      <w:r w:rsidRPr="00097715">
        <w:br/>
        <w:t>4. Если опрос граждан проводился по нескольким вопросам, то подсчет ответов участников опроса граждан и составление протокола производятся отдельно по каждому вопросу.</w:t>
      </w:r>
      <w:r w:rsidRPr="00097715">
        <w:br/>
      </w:r>
      <w:r w:rsidRPr="00097715">
        <w:br/>
        <w:t>5. Недействительными признаются записи в опросном листе, по которым невозможно достоверно установить мнение участника опроса граждан или которые не содержат данных об участнике опроса граждан, подписи участника опроса граждан или даты ее внесения, а также повторяющиеся записи.</w:t>
      </w:r>
      <w:r w:rsidRPr="00097715">
        <w:br/>
      </w:r>
      <w:r w:rsidRPr="00097715">
        <w:br/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 граждан.</w:t>
      </w:r>
      <w:r w:rsidRPr="00097715">
        <w:br/>
      </w:r>
      <w:r w:rsidRPr="00097715">
        <w:br/>
        <w:t xml:space="preserve">6. Комиссия признает опрос граждан состоявшимся, если в нем приняло участие минимальное число граждан, установленное решением </w:t>
      </w:r>
      <w:r>
        <w:t>Совета муниципального района «Шилкинский район».</w:t>
      </w:r>
    </w:p>
    <w:p w:rsidR="007C34B2" w:rsidRDefault="007C34B2" w:rsidP="00BF538C">
      <w:pPr>
        <w:spacing w:before="100" w:beforeAutospacing="1" w:after="100" w:afterAutospacing="1"/>
        <w:jc w:val="both"/>
      </w:pPr>
      <w:r w:rsidRPr="00097715">
        <w:t xml:space="preserve">7. Опрос граждан признается несостоявшимся, если число граждан, принявших в нем участие, меньше минимального числа граждан, установленного решением </w:t>
      </w:r>
      <w:r>
        <w:t>Совета муниципального района «Шилкинский район».</w:t>
      </w:r>
    </w:p>
    <w:p w:rsidR="007C34B2" w:rsidRDefault="007C34B2" w:rsidP="00BF538C">
      <w:pPr>
        <w:spacing w:before="100" w:beforeAutospacing="1" w:after="100" w:afterAutospacing="1"/>
        <w:jc w:val="both"/>
      </w:pPr>
      <w:r w:rsidRPr="00097715">
        <w:t>8. Опрос граждан признается недействительным, если допущенные при проведении опроса граждан нарушения не позволяют с достоверностью установить мнение участников опроса граждан, принявших в нем участие.</w:t>
      </w:r>
      <w:r w:rsidRPr="00097715">
        <w:br/>
      </w:r>
      <w:r w:rsidRPr="00097715">
        <w:br/>
        <w:t>Комиссия признает результаты опроса граждан недействительными, если допущенные при проведении опроса граждан нарушения не позволяют с достоверностью установить результаты опроса граждан.</w:t>
      </w:r>
      <w:r w:rsidRPr="00097715">
        <w:br/>
      </w:r>
      <w:r w:rsidRPr="00097715">
        <w:br/>
        <w:t xml:space="preserve">9. Протокол о результатах опроса граждан подписывается всеми членами комиссии. </w:t>
      </w:r>
    </w:p>
    <w:p w:rsidR="007C34B2" w:rsidRDefault="007C34B2" w:rsidP="00BF538C">
      <w:pPr>
        <w:spacing w:before="100" w:beforeAutospacing="1" w:after="100" w:afterAutospacing="1"/>
        <w:jc w:val="both"/>
      </w:pPr>
    </w:p>
    <w:p w:rsidR="007C34B2" w:rsidRDefault="007C34B2" w:rsidP="00BF538C">
      <w:pPr>
        <w:spacing w:before="100" w:beforeAutospacing="1" w:after="100" w:afterAutospacing="1"/>
        <w:jc w:val="both"/>
      </w:pPr>
      <w:r w:rsidRPr="00097715">
        <w:t>Первый экземпляр протокола вместе с опросными листами направляется в представительный орган муниципального образования, второй - инициатору проведения опроса граждан.</w:t>
      </w:r>
      <w:r w:rsidRPr="00097715">
        <w:br/>
      </w:r>
      <w:r w:rsidRPr="00097715">
        <w:br/>
        <w:t>10. Член комиссии, не согласный с протоколом в целом или отдельными его положениями, вправе изложить в письменной форме особое мнение, которое прилагается к протоколу. К первому экземпляру протокола прилагаются поступившие в комиссию письменные жалобы, заявления и принятые по ним решения. Заверенные копии жалоб, заявлений и принятых по ним решений прилагаются ко второму экземпляру протокола.</w:t>
      </w:r>
      <w:r w:rsidRPr="00097715">
        <w:br/>
      </w:r>
      <w:r w:rsidRPr="00097715">
        <w:br/>
        <w:t xml:space="preserve">11. Результаты опроса граждан доводятся до сведения жителей, проживающих на территории, где проводился опрос граждан, не позднее семи рабочих дней со дня принятия комиссией решения о результатах опроса граждан в порядке, установленном </w:t>
      </w:r>
      <w:r>
        <w:t>Совета муниципального района «Шилкинский район».</w:t>
      </w:r>
    </w:p>
    <w:p w:rsidR="007C34B2" w:rsidRPr="00097715" w:rsidRDefault="007C34B2" w:rsidP="00BF538C">
      <w:pPr>
        <w:spacing w:before="100" w:beforeAutospacing="1" w:after="100" w:afterAutospacing="1"/>
        <w:jc w:val="both"/>
      </w:pPr>
      <w:r w:rsidRPr="00097715">
        <w:t>12. Повторное проведение опроса граждан по рассмотренному вопросу (рассмотренным вопросам) может состояться не ранее чем через один год.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9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 xml:space="preserve">Минимальная численность жителей </w:t>
      </w:r>
      <w:r>
        <w:t xml:space="preserve"> </w:t>
      </w:r>
      <w:r w:rsidRPr="00097715">
        <w:t>участвующих в опросе граждан, устанавливается решением о назначении опро</w:t>
      </w:r>
      <w:r>
        <w:t>са граждан и должна составлять</w:t>
      </w:r>
      <w:r w:rsidRPr="00097715">
        <w:t xml:space="preserve"> не менее пяти процентов от численности населения</w:t>
      </w:r>
      <w:r>
        <w:t xml:space="preserve"> </w:t>
      </w:r>
      <w:r w:rsidRPr="00097715">
        <w:t xml:space="preserve"> муниципального </w:t>
      </w:r>
      <w:r>
        <w:t>района</w:t>
      </w:r>
      <w:r w:rsidRPr="00097715">
        <w:t xml:space="preserve"> (населенного пун</w:t>
      </w:r>
      <w:r>
        <w:t xml:space="preserve">кта). </w:t>
      </w:r>
    </w:p>
    <w:p w:rsidR="007C34B2" w:rsidRPr="00097715" w:rsidRDefault="007C34B2" w:rsidP="00097715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097715">
        <w:rPr>
          <w:b/>
          <w:bCs/>
          <w:sz w:val="27"/>
          <w:szCs w:val="27"/>
        </w:rPr>
        <w:t>Статья 10</w:t>
      </w:r>
    </w:p>
    <w:p w:rsidR="007C34B2" w:rsidRPr="00097715" w:rsidRDefault="007C34B2" w:rsidP="00097715">
      <w:pPr>
        <w:spacing w:before="100" w:beforeAutospacing="1" w:after="100" w:afterAutospacing="1"/>
        <w:jc w:val="both"/>
      </w:pPr>
      <w:r w:rsidRPr="00097715">
        <w:t>1. Финансирование мероприятий, связанных с подготовкой и проведением опроса граждан, осуществляется:</w:t>
      </w:r>
      <w:r w:rsidRPr="00097715">
        <w:br/>
      </w:r>
      <w:r w:rsidRPr="00097715">
        <w:br/>
        <w:t xml:space="preserve">1) за счет средств бюджета </w:t>
      </w:r>
      <w:r>
        <w:t xml:space="preserve">муниципального района «Шилкинский район» </w:t>
      </w:r>
      <w:r w:rsidRPr="00097715">
        <w:t xml:space="preserve">- при проведении опроса граждан по инициативе </w:t>
      </w:r>
      <w:r>
        <w:t>Совета</w:t>
      </w:r>
      <w:r w:rsidRPr="00097715">
        <w:t xml:space="preserve"> муниципального образования </w:t>
      </w:r>
      <w:r>
        <w:t xml:space="preserve"> района </w:t>
      </w:r>
      <w:r w:rsidRPr="00097715">
        <w:t xml:space="preserve">или главы </w:t>
      </w:r>
      <w:r>
        <w:t>муниципального района «Шилкинский район»</w:t>
      </w:r>
      <w:r w:rsidRPr="00097715">
        <w:t>;</w:t>
      </w:r>
      <w:r w:rsidRPr="00097715">
        <w:br/>
      </w:r>
      <w:r w:rsidRPr="00097715">
        <w:br/>
        <w:t>2) за счет средств бюджета Забайкальского края - при проведении опроса граждан по инициативе органов государственной власти Забайкальского края.</w:t>
      </w:r>
      <w:r w:rsidRPr="00097715">
        <w:br/>
      </w:r>
      <w:r w:rsidRPr="00097715">
        <w:br/>
        <w:t>2. Финансирование указанных мероприятий осуществляется не позднее пяти рабочих дней со дня вступления в силу решения</w:t>
      </w:r>
      <w:r>
        <w:t xml:space="preserve"> Совета муниципального района «Шилкинский район»</w:t>
      </w:r>
      <w:r w:rsidRPr="00097715">
        <w:t xml:space="preserve">  </w:t>
      </w:r>
      <w:bookmarkStart w:id="0" w:name="_GoBack"/>
      <w:bookmarkEnd w:id="0"/>
      <w:r w:rsidRPr="00097715">
        <w:t>о назначении опроса граждан.</w:t>
      </w:r>
      <w:r w:rsidRPr="00097715">
        <w:br/>
      </w:r>
      <w:r w:rsidRPr="00097715">
        <w:br/>
        <w:t xml:space="preserve">3. Отчет комиссии о расходовании бюджетных средств на подготовку и проведение опроса граждан представляется в </w:t>
      </w:r>
      <w:r>
        <w:t>Совет муниципального района «Шилкинский район»</w:t>
      </w:r>
      <w:r w:rsidRPr="00097715">
        <w:t>, или орган государственной власти Забайкальского края не позднее 30 календарных дней после принятия комиссией решения о результатах проведения опроса граждан.</w:t>
      </w:r>
    </w:p>
    <w:p w:rsidR="007C34B2" w:rsidRPr="00097715" w:rsidRDefault="007C34B2" w:rsidP="00E060EF">
      <w:pPr>
        <w:spacing w:before="100" w:beforeAutospacing="1" w:after="100" w:afterAutospacing="1"/>
        <w:jc w:val="center"/>
      </w:pPr>
      <w:r>
        <w:t>______________________________</w:t>
      </w:r>
      <w:r w:rsidRPr="00097715">
        <w:br/>
      </w:r>
      <w:r w:rsidRPr="00097715">
        <w:br/>
      </w:r>
    </w:p>
    <w:p w:rsidR="007C34B2" w:rsidRDefault="007C34B2"/>
    <w:sectPr w:rsidR="007C34B2" w:rsidSect="00D43E50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322B0"/>
    <w:multiLevelType w:val="hybridMultilevel"/>
    <w:tmpl w:val="D528F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41119B"/>
    <w:multiLevelType w:val="multilevel"/>
    <w:tmpl w:val="22904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546BF"/>
    <w:multiLevelType w:val="multilevel"/>
    <w:tmpl w:val="B70CC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F7513"/>
    <w:multiLevelType w:val="multilevel"/>
    <w:tmpl w:val="39A8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780353"/>
    <w:multiLevelType w:val="multilevel"/>
    <w:tmpl w:val="78C8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170C10"/>
    <w:multiLevelType w:val="multilevel"/>
    <w:tmpl w:val="E1DC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8E306A"/>
    <w:multiLevelType w:val="multilevel"/>
    <w:tmpl w:val="2E7C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C6433E"/>
    <w:multiLevelType w:val="hybridMultilevel"/>
    <w:tmpl w:val="EEAE2434"/>
    <w:lvl w:ilvl="0" w:tplc="8A8227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3A12F3"/>
    <w:multiLevelType w:val="multilevel"/>
    <w:tmpl w:val="30FC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3E5759"/>
    <w:multiLevelType w:val="hybridMultilevel"/>
    <w:tmpl w:val="4D5C42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757879"/>
    <w:multiLevelType w:val="multilevel"/>
    <w:tmpl w:val="3D1A7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715"/>
    <w:rsid w:val="00016B6E"/>
    <w:rsid w:val="000358D7"/>
    <w:rsid w:val="00097715"/>
    <w:rsid w:val="002C7DDE"/>
    <w:rsid w:val="0034060E"/>
    <w:rsid w:val="00393D7A"/>
    <w:rsid w:val="00565E62"/>
    <w:rsid w:val="005F3E94"/>
    <w:rsid w:val="006F79A0"/>
    <w:rsid w:val="007C34B2"/>
    <w:rsid w:val="008342A3"/>
    <w:rsid w:val="009F6E11"/>
    <w:rsid w:val="00A91008"/>
    <w:rsid w:val="00BF538C"/>
    <w:rsid w:val="00D43E50"/>
    <w:rsid w:val="00E060EF"/>
    <w:rsid w:val="00E95EFE"/>
    <w:rsid w:val="00ED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0358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58D7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58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358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358D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358D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58D7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58D7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58D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D7"/>
    <w:rPr>
      <w:rFonts w:ascii="Cambria" w:hAnsi="Cambria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58D7"/>
    <w:rPr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358D7"/>
    <w:rPr>
      <w:rFonts w:ascii="Cambria" w:hAnsi="Cambria"/>
      <w:b/>
      <w:sz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358D7"/>
    <w:rPr>
      <w:rFonts w:ascii="Calibri" w:hAnsi="Calibri"/>
      <w:b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358D7"/>
    <w:rPr>
      <w:rFonts w:ascii="Calibri" w:hAnsi="Calibri"/>
      <w:b/>
      <w:i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358D7"/>
    <w:rPr>
      <w:rFonts w:ascii="Calibri" w:hAnsi="Calibri"/>
      <w:b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358D7"/>
    <w:rPr>
      <w:rFonts w:ascii="Calibri" w:hAnsi="Calibri"/>
      <w:sz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358D7"/>
    <w:rPr>
      <w:rFonts w:ascii="Calibri" w:hAnsi="Calibri"/>
      <w:i/>
      <w:sz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358D7"/>
    <w:rPr>
      <w:rFonts w:ascii="Cambria" w:hAnsi="Cambria"/>
      <w:sz w:val="22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358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358D7"/>
    <w:rPr>
      <w:rFonts w:ascii="Cambria" w:hAnsi="Cambria"/>
      <w:b/>
      <w:kern w:val="28"/>
      <w:sz w:val="3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0358D7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58D7"/>
    <w:rPr>
      <w:rFonts w:ascii="Cambria" w:hAnsi="Cambria"/>
      <w:sz w:val="24"/>
      <w:lang w:eastAsia="ru-RU"/>
    </w:rPr>
  </w:style>
  <w:style w:type="character" w:styleId="Strong">
    <w:name w:val="Strong"/>
    <w:basedOn w:val="DefaultParagraphFont"/>
    <w:uiPriority w:val="99"/>
    <w:qFormat/>
    <w:rsid w:val="000358D7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0358D7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0358D7"/>
  </w:style>
  <w:style w:type="paragraph" w:styleId="ListParagraph">
    <w:name w:val="List Paragraph"/>
    <w:basedOn w:val="Normal"/>
    <w:uiPriority w:val="99"/>
    <w:qFormat/>
    <w:rsid w:val="000358D7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0358D7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0358D7"/>
    <w:rPr>
      <w:i/>
      <w:color w:val="000000"/>
      <w:sz w:val="24"/>
      <w:lang w:eastAsia="ru-RU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358D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358D7"/>
    <w:rPr>
      <w:b/>
      <w:i/>
      <w:color w:val="4F81BD"/>
      <w:sz w:val="24"/>
      <w:lang w:eastAsia="ru-RU"/>
    </w:rPr>
  </w:style>
  <w:style w:type="character" w:styleId="SubtleEmphasis">
    <w:name w:val="Subtle Emphasis"/>
    <w:basedOn w:val="DefaultParagraphFont"/>
    <w:uiPriority w:val="99"/>
    <w:qFormat/>
    <w:rsid w:val="000358D7"/>
    <w:rPr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0358D7"/>
    <w:rPr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0358D7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0358D7"/>
    <w:rPr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358D7"/>
    <w:rPr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358D7"/>
    <w:pPr>
      <w:outlineLvl w:val="9"/>
    </w:pPr>
  </w:style>
  <w:style w:type="character" w:styleId="Hyperlink">
    <w:name w:val="Hyperlink"/>
    <w:basedOn w:val="DefaultParagraphFont"/>
    <w:uiPriority w:val="99"/>
    <w:semiHidden/>
    <w:rsid w:val="00097715"/>
    <w:rPr>
      <w:rFonts w:cs="Times New Roman"/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9771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97715"/>
    <w:rPr>
      <w:rFonts w:ascii="Arial" w:hAnsi="Arial" w:cs="Arial"/>
      <w:vanish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9771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97715"/>
    <w:rPr>
      <w:rFonts w:ascii="Arial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DefaultParagraphFont"/>
    <w:uiPriority w:val="99"/>
    <w:rsid w:val="00097715"/>
    <w:rPr>
      <w:rFonts w:cs="Times New Roman"/>
    </w:rPr>
  </w:style>
  <w:style w:type="character" w:customStyle="1" w:styleId="info-title">
    <w:name w:val="info-title"/>
    <w:basedOn w:val="DefaultParagraphFont"/>
    <w:uiPriority w:val="99"/>
    <w:rsid w:val="00097715"/>
    <w:rPr>
      <w:rFonts w:cs="Times New Roman"/>
    </w:rPr>
  </w:style>
  <w:style w:type="paragraph" w:customStyle="1" w:styleId="headertext">
    <w:name w:val="headertext"/>
    <w:basedOn w:val="Normal"/>
    <w:uiPriority w:val="99"/>
    <w:rsid w:val="00097715"/>
    <w:pPr>
      <w:spacing w:before="100" w:beforeAutospacing="1" w:after="100" w:afterAutospacing="1"/>
    </w:pPr>
  </w:style>
  <w:style w:type="paragraph" w:customStyle="1" w:styleId="formattext">
    <w:name w:val="formattext"/>
    <w:basedOn w:val="Normal"/>
    <w:uiPriority w:val="99"/>
    <w:rsid w:val="00097715"/>
    <w:pPr>
      <w:spacing w:before="100" w:beforeAutospacing="1" w:after="100" w:afterAutospacing="1"/>
    </w:pPr>
  </w:style>
  <w:style w:type="paragraph" w:customStyle="1" w:styleId="copytitle">
    <w:name w:val="copytitle"/>
    <w:basedOn w:val="Normal"/>
    <w:uiPriority w:val="99"/>
    <w:rsid w:val="00097715"/>
    <w:pPr>
      <w:spacing w:before="100" w:beforeAutospacing="1" w:after="100" w:afterAutospacing="1"/>
    </w:pPr>
  </w:style>
  <w:style w:type="paragraph" w:customStyle="1" w:styleId="copyright">
    <w:name w:val="copyright"/>
    <w:basedOn w:val="Normal"/>
    <w:uiPriority w:val="99"/>
    <w:rsid w:val="00097715"/>
    <w:pPr>
      <w:spacing w:before="100" w:beforeAutospacing="1" w:after="100" w:afterAutospacing="1"/>
    </w:pPr>
  </w:style>
  <w:style w:type="paragraph" w:customStyle="1" w:styleId="version-site">
    <w:name w:val="version-site"/>
    <w:basedOn w:val="Normal"/>
    <w:uiPriority w:val="99"/>
    <w:rsid w:val="00097715"/>
    <w:pPr>
      <w:spacing w:before="100" w:beforeAutospacing="1" w:after="100" w:afterAutospacing="1"/>
    </w:pPr>
  </w:style>
  <w:style w:type="character" w:customStyle="1" w:styleId="mobile-apptx">
    <w:name w:val="mobile-app_tx"/>
    <w:basedOn w:val="DefaultParagraphFont"/>
    <w:uiPriority w:val="99"/>
    <w:rsid w:val="0009771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97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7715"/>
    <w:rPr>
      <w:rFonts w:ascii="Tahoma" w:hAnsi="Tahoma" w:cs="Tahoma"/>
      <w:sz w:val="16"/>
      <w:szCs w:val="16"/>
      <w:lang w:eastAsia="ru-RU"/>
    </w:rPr>
  </w:style>
  <w:style w:type="paragraph" w:customStyle="1" w:styleId="Title0">
    <w:name w:val="Title!Название НПА"/>
    <w:basedOn w:val="Normal"/>
    <w:uiPriority w:val="99"/>
    <w:rsid w:val="00016B6E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5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45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45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5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5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34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34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4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4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45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45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4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4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4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5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45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4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45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1926</Words>
  <Characters>10981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Анатольевна</dc:creator>
  <cp:keywords/>
  <dc:description/>
  <cp:lastModifiedBy>UserXP</cp:lastModifiedBy>
  <cp:revision>5</cp:revision>
  <cp:lastPrinted>2016-07-04T04:37:00Z</cp:lastPrinted>
  <dcterms:created xsi:type="dcterms:W3CDTF">2016-07-04T04:33:00Z</dcterms:created>
  <dcterms:modified xsi:type="dcterms:W3CDTF">2016-07-04T09:53:00Z</dcterms:modified>
</cp:coreProperties>
</file>